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A5FEF" w14:textId="77777777" w:rsidR="00BD11AD" w:rsidRDefault="001E4830" w:rsidP="00BD11AD">
      <w:pPr>
        <w:jc w:val="center"/>
        <w:rPr>
          <w:b/>
          <w:bCs/>
          <w:sz w:val="56"/>
          <w:szCs w:val="56"/>
          <w:lang w:val="en-US"/>
        </w:rPr>
      </w:pPr>
      <w:r w:rsidRPr="0003705E">
        <w:rPr>
          <w:b/>
          <w:bCs/>
          <w:sz w:val="56"/>
          <w:szCs w:val="56"/>
          <w:lang w:val="en-US"/>
        </w:rPr>
        <w:t>H</w:t>
      </w:r>
      <w:r w:rsidR="00BD11AD">
        <w:rPr>
          <w:b/>
          <w:bCs/>
          <w:sz w:val="56"/>
          <w:szCs w:val="56"/>
          <w:lang w:val="en-US"/>
        </w:rPr>
        <w:t xml:space="preserve">ow was our </w:t>
      </w:r>
    </w:p>
    <w:p w14:paraId="23CBEA63" w14:textId="42432AB6" w:rsidR="00844D54" w:rsidRPr="0003705E" w:rsidRDefault="00BD11AD" w:rsidP="00BD11AD">
      <w:pPr>
        <w:jc w:val="center"/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>housing allocation calculated</w:t>
      </w:r>
      <w:r w:rsidR="00197522" w:rsidRPr="0003705E">
        <w:rPr>
          <w:b/>
          <w:bCs/>
          <w:sz w:val="56"/>
          <w:szCs w:val="56"/>
          <w:lang w:val="en-US"/>
        </w:rPr>
        <w:t>?</w:t>
      </w:r>
    </w:p>
    <w:p w14:paraId="421EA4CA" w14:textId="77777777" w:rsidR="001E4830" w:rsidRDefault="001E4830">
      <w:pPr>
        <w:rPr>
          <w:b/>
          <w:bCs/>
          <w:sz w:val="48"/>
          <w:szCs w:val="48"/>
          <w:lang w:val="en-US"/>
        </w:rPr>
      </w:pPr>
    </w:p>
    <w:p w14:paraId="18449386" w14:textId="2516AD2A" w:rsidR="00197522" w:rsidRDefault="00197522" w:rsidP="00197522">
      <w:pPr>
        <w:pStyle w:val="ListParagraph"/>
        <w:numPr>
          <w:ilvl w:val="0"/>
          <w:numId w:val="1"/>
        </w:num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SODC’s </w:t>
      </w:r>
      <w:r w:rsidR="001E4830" w:rsidRPr="00197522">
        <w:rPr>
          <w:b/>
          <w:bCs/>
          <w:sz w:val="48"/>
          <w:szCs w:val="48"/>
          <w:lang w:val="en-US"/>
        </w:rPr>
        <w:t xml:space="preserve">Core Strategy </w:t>
      </w:r>
      <w:r w:rsidR="006C34BB">
        <w:rPr>
          <w:b/>
          <w:bCs/>
          <w:sz w:val="48"/>
          <w:szCs w:val="48"/>
          <w:lang w:val="en-US"/>
        </w:rPr>
        <w:t>+</w:t>
      </w:r>
      <w:r w:rsidR="001E4830" w:rsidRPr="00197522">
        <w:rPr>
          <w:b/>
          <w:bCs/>
          <w:sz w:val="48"/>
          <w:szCs w:val="48"/>
          <w:lang w:val="en-US"/>
        </w:rPr>
        <w:t xml:space="preserve"> 15% </w:t>
      </w:r>
    </w:p>
    <w:p w14:paraId="232301AF" w14:textId="2363DF2B" w:rsidR="00197522" w:rsidRDefault="00197522" w:rsidP="00197522">
      <w:p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(based on </w:t>
      </w:r>
      <w:r w:rsidR="00A73C3F">
        <w:rPr>
          <w:b/>
          <w:bCs/>
          <w:sz w:val="48"/>
          <w:szCs w:val="48"/>
          <w:lang w:val="en-US"/>
        </w:rPr>
        <w:t xml:space="preserve">the </w:t>
      </w:r>
      <w:r>
        <w:rPr>
          <w:b/>
          <w:bCs/>
          <w:sz w:val="48"/>
          <w:szCs w:val="48"/>
          <w:lang w:val="en-US"/>
        </w:rPr>
        <w:t>2011 Census)</w:t>
      </w:r>
      <w:r w:rsidR="00F56E4D">
        <w:rPr>
          <w:b/>
          <w:bCs/>
          <w:sz w:val="48"/>
          <w:szCs w:val="48"/>
          <w:lang w:val="en-US"/>
        </w:rPr>
        <w:t xml:space="preserve"> =</w:t>
      </w:r>
      <w:r>
        <w:rPr>
          <w:b/>
          <w:bCs/>
          <w:sz w:val="48"/>
          <w:szCs w:val="48"/>
          <w:lang w:val="en-US"/>
        </w:rPr>
        <w:t xml:space="preserve"> 377 extra homes required in Sonning Common</w:t>
      </w:r>
    </w:p>
    <w:p w14:paraId="6CEA22C5" w14:textId="709C5A9C" w:rsidR="00197522" w:rsidRDefault="00197522" w:rsidP="00197522">
      <w:pPr>
        <w:pStyle w:val="ListParagraph"/>
        <w:numPr>
          <w:ilvl w:val="0"/>
          <w:numId w:val="1"/>
        </w:num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2016 Neighbourhood Plan allocated </w:t>
      </w:r>
    </w:p>
    <w:p w14:paraId="394D168C" w14:textId="69490AA7" w:rsidR="00197522" w:rsidRDefault="00197522" w:rsidP="00197522">
      <w:p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195 homes (plus reserves)</w:t>
      </w:r>
    </w:p>
    <w:p w14:paraId="322A8847" w14:textId="58D7A64E" w:rsidR="00197522" w:rsidRDefault="00197522" w:rsidP="00197522">
      <w:pPr>
        <w:pStyle w:val="ListParagraph"/>
        <w:numPr>
          <w:ilvl w:val="0"/>
          <w:numId w:val="1"/>
        </w:num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Since then a combination of those </w:t>
      </w:r>
    </w:p>
    <w:p w14:paraId="6413E523" w14:textId="309E7970" w:rsidR="00197522" w:rsidRDefault="00197522" w:rsidP="00197522">
      <w:pPr>
        <w:jc w:val="both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allocations + additions on individual sites + total of 69 infill/windfall</w:t>
      </w:r>
      <w:r w:rsidR="00786D23">
        <w:rPr>
          <w:b/>
          <w:bCs/>
          <w:sz w:val="48"/>
          <w:szCs w:val="48"/>
          <w:lang w:val="en-US"/>
        </w:rPr>
        <w:t xml:space="preserve"> sites =</w:t>
      </w:r>
      <w:r w:rsidR="0003705E">
        <w:rPr>
          <w:b/>
          <w:bCs/>
          <w:sz w:val="48"/>
          <w:szCs w:val="48"/>
          <w:lang w:val="en-US"/>
        </w:rPr>
        <w:t xml:space="preserve"> </w:t>
      </w:r>
      <w:r w:rsidR="00F470B8">
        <w:rPr>
          <w:b/>
          <w:bCs/>
          <w:sz w:val="48"/>
          <w:szCs w:val="48"/>
          <w:lang w:val="en-US"/>
        </w:rPr>
        <w:t>2</w:t>
      </w:r>
      <w:bookmarkStart w:id="0" w:name="_GoBack"/>
      <w:bookmarkEnd w:id="0"/>
      <w:r w:rsidR="0003705E">
        <w:rPr>
          <w:b/>
          <w:bCs/>
          <w:sz w:val="48"/>
          <w:szCs w:val="48"/>
          <w:lang w:val="en-US"/>
        </w:rPr>
        <w:t>75</w:t>
      </w:r>
    </w:p>
    <w:p w14:paraId="2B2D8B10" w14:textId="77777777" w:rsidR="00FD2D52" w:rsidRDefault="00FD2D52" w:rsidP="00FD2D52">
      <w:pPr>
        <w:pStyle w:val="ListParagraph"/>
        <w:ind w:left="1440"/>
        <w:jc w:val="both"/>
        <w:rPr>
          <w:b/>
          <w:bCs/>
          <w:sz w:val="48"/>
          <w:szCs w:val="48"/>
          <w:lang w:val="en-US"/>
        </w:rPr>
      </w:pPr>
    </w:p>
    <w:p w14:paraId="16304E69" w14:textId="18475B17" w:rsidR="0003705E" w:rsidRPr="00FD2D52" w:rsidRDefault="0003705E" w:rsidP="00FD2D52">
      <w:pPr>
        <w:jc w:val="center"/>
        <w:rPr>
          <w:b/>
          <w:bCs/>
          <w:sz w:val="56"/>
          <w:szCs w:val="56"/>
          <w:lang w:val="en-US"/>
        </w:rPr>
      </w:pPr>
      <w:r w:rsidRPr="00FD2D52">
        <w:rPr>
          <w:b/>
          <w:bCs/>
          <w:sz w:val="56"/>
          <w:szCs w:val="56"/>
          <w:lang w:val="en-US"/>
        </w:rPr>
        <w:t>Requirement for revised</w:t>
      </w:r>
    </w:p>
    <w:p w14:paraId="36B6A792" w14:textId="047E4D09" w:rsidR="00FD2D52" w:rsidRDefault="0003705E" w:rsidP="00FD2D52">
      <w:pPr>
        <w:jc w:val="center"/>
        <w:rPr>
          <w:b/>
          <w:bCs/>
          <w:sz w:val="56"/>
          <w:szCs w:val="56"/>
          <w:lang w:val="en-US"/>
        </w:rPr>
      </w:pPr>
      <w:r w:rsidRPr="00FD2D52">
        <w:rPr>
          <w:b/>
          <w:bCs/>
          <w:sz w:val="56"/>
          <w:szCs w:val="56"/>
          <w:lang w:val="en-US"/>
        </w:rPr>
        <w:t>Neighbourhood Plan:</w:t>
      </w:r>
    </w:p>
    <w:p w14:paraId="3FC3C593" w14:textId="77777777" w:rsidR="00FD2D52" w:rsidRDefault="00FD2D52" w:rsidP="00FD2D52">
      <w:pPr>
        <w:jc w:val="center"/>
        <w:rPr>
          <w:b/>
          <w:bCs/>
          <w:sz w:val="72"/>
          <w:szCs w:val="72"/>
          <w:lang w:val="en-US"/>
        </w:rPr>
      </w:pPr>
    </w:p>
    <w:p w14:paraId="66296446" w14:textId="4737B912" w:rsidR="00197522" w:rsidRPr="00FD2D52" w:rsidRDefault="0003705E" w:rsidP="00FD2D52">
      <w:pPr>
        <w:jc w:val="center"/>
        <w:rPr>
          <w:b/>
          <w:bCs/>
          <w:sz w:val="72"/>
          <w:szCs w:val="72"/>
          <w:lang w:val="en-US"/>
        </w:rPr>
      </w:pPr>
      <w:r w:rsidRPr="00FD2D52">
        <w:rPr>
          <w:b/>
          <w:bCs/>
          <w:sz w:val="72"/>
          <w:szCs w:val="72"/>
          <w:lang w:val="en-US"/>
        </w:rPr>
        <w:t>around 100 new homes</w:t>
      </w:r>
    </w:p>
    <w:sectPr w:rsidR="00197522" w:rsidRPr="00FD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2EAB"/>
    <w:multiLevelType w:val="hybridMultilevel"/>
    <w:tmpl w:val="053646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30"/>
    <w:rsid w:val="0003705E"/>
    <w:rsid w:val="00197522"/>
    <w:rsid w:val="001E4830"/>
    <w:rsid w:val="00202065"/>
    <w:rsid w:val="006431C2"/>
    <w:rsid w:val="00690660"/>
    <w:rsid w:val="006C34BB"/>
    <w:rsid w:val="00786D23"/>
    <w:rsid w:val="00844D54"/>
    <w:rsid w:val="008A2609"/>
    <w:rsid w:val="00A73C3F"/>
    <w:rsid w:val="00BD11AD"/>
    <w:rsid w:val="00EB318B"/>
    <w:rsid w:val="00F470B8"/>
    <w:rsid w:val="00F56E4D"/>
    <w:rsid w:val="00F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38FC"/>
  <w15:chartTrackingRefBased/>
  <w15:docId w15:val="{53307BB6-69AC-418C-925A-AB680798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Ros Varnes</cp:lastModifiedBy>
  <cp:revision>14</cp:revision>
  <dcterms:created xsi:type="dcterms:W3CDTF">2020-02-12T17:52:00Z</dcterms:created>
  <dcterms:modified xsi:type="dcterms:W3CDTF">2020-02-25T11:10:00Z</dcterms:modified>
</cp:coreProperties>
</file>